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14289312" w:rsidR="0022124C" w:rsidRPr="00C4746F" w:rsidRDefault="00E92708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PRIJAVA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5E5BAF" w14:textId="11A06C48" w:rsidR="00C4746F" w:rsidRPr="00E92708" w:rsidRDefault="00E92708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E92708"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</w:p>
    <w:p w14:paraId="498D71CA" w14:textId="5C9B1EDC" w:rsidR="00E92708" w:rsidRPr="00E92708" w:rsidRDefault="00E92708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E92708">
        <w:rPr>
          <w:rFonts w:asciiTheme="majorHAnsi" w:hAnsiTheme="majorHAnsi"/>
          <w:color w:val="auto"/>
          <w:sz w:val="22"/>
          <w:szCs w:val="22"/>
          <w:u w:val="none"/>
        </w:rPr>
        <w:t xml:space="preserve">Sukcesivna dobava konvencionalnih in ekoloških živil za obdobje </w:t>
      </w:r>
      <w:r w:rsidR="00D35B0D">
        <w:rPr>
          <w:rFonts w:asciiTheme="majorHAnsi" w:hAnsiTheme="majorHAnsi"/>
          <w:color w:val="auto"/>
          <w:sz w:val="22"/>
          <w:szCs w:val="22"/>
          <w:u w:val="none"/>
        </w:rPr>
        <w:t>36 mesecev</w:t>
      </w: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2CA8DBF8" w:rsidR="00C4746F" w:rsidRPr="00C4746F" w:rsidRDefault="00E9270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PRIJAVA</w:t>
      </w:r>
      <w:r w:rsidR="00C4746F" w:rsidRPr="00C4746F">
        <w:rPr>
          <w:rFonts w:asciiTheme="majorHAnsi" w:hAnsiTheme="majorHAnsi"/>
          <w:sz w:val="22"/>
          <w:szCs w:val="22"/>
        </w:rPr>
        <w:t xml:space="preserve"> št. 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4746F"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4746F" w:rsidRPr="00C4746F">
        <w:rPr>
          <w:rFonts w:asciiTheme="majorHAnsi" w:hAnsiTheme="majorHAnsi" w:cs="Arial"/>
          <w:sz w:val="22"/>
          <w:szCs w:val="22"/>
        </w:rPr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end"/>
      </w:r>
      <w:r w:rsidR="00C4746F"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4746F"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4746F" w:rsidRPr="00C4746F">
        <w:rPr>
          <w:rFonts w:asciiTheme="majorHAnsi" w:hAnsiTheme="majorHAnsi" w:cs="Arial"/>
          <w:sz w:val="22"/>
          <w:szCs w:val="22"/>
        </w:rPr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512815A8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A88E036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00E2EC4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B24E30D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3E459995" w14:textId="1BB5E0A0" w:rsidR="00B141B1" w:rsidRPr="00C4746F" w:rsidRDefault="00DA6006" w:rsidP="00C4746F">
      <w:pPr>
        <w:spacing w:line="276" w:lineRule="auto"/>
        <w:ind w:left="5112"/>
        <w:rPr>
          <w:rFonts w:asciiTheme="majorHAnsi" w:eastAsiaTheme="minorEastAsia" w:hAnsiTheme="majorHAnsi"/>
          <w:b/>
          <w:caps/>
          <w:color w:val="7F7F7F" w:themeColor="text1" w:themeTint="80"/>
          <w:szCs w:val="20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612E9CAA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7A06C98" w14:textId="77777777" w:rsidR="0022124C" w:rsidRPr="00C4746F" w:rsidRDefault="0022124C" w:rsidP="00C4746F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188F03DD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F86824" w14:textId="77777777" w:rsidR="00CB6401" w:rsidRDefault="00CB6401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193E191" w14:textId="77777777" w:rsidR="00B657F5" w:rsidRPr="00C4746F" w:rsidRDefault="00B657F5" w:rsidP="00B657F5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23E38F7A" w14:textId="12D663F1" w:rsidR="00B657F5" w:rsidRPr="00C4746F" w:rsidRDefault="00B657F5" w:rsidP="00B657F5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 w:rsidR="00E92708">
        <w:rPr>
          <w:rFonts w:asciiTheme="majorHAnsi" w:hAnsiTheme="majorHAnsi"/>
          <w:sz w:val="22"/>
          <w:szCs w:val="22"/>
        </w:rPr>
        <w:t xml:space="preserve"> (in partnerjev)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6C040BF1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6B60851" w14:textId="77777777" w:rsidR="00CB6401" w:rsidRDefault="00CB6401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35F66" w14:textId="7D8A579F" w:rsidR="00E92708" w:rsidRPr="00C4746F" w:rsidRDefault="00E92708" w:rsidP="00E9270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E92708">
        <w:rPr>
          <w:rFonts w:asciiTheme="majorHAnsi" w:hAnsiTheme="majorHAnsi"/>
          <w:b/>
          <w:bCs/>
          <w:sz w:val="22"/>
          <w:szCs w:val="22"/>
          <w:u w:val="single"/>
        </w:rPr>
        <w:t>Skladnost s priporočili</w:t>
      </w:r>
      <w:r w:rsidR="00CB6401">
        <w:rPr>
          <w:rFonts w:asciiTheme="majorHAnsi" w:hAnsiTheme="majorHAnsi"/>
          <w:b/>
          <w:bCs/>
          <w:sz w:val="22"/>
          <w:szCs w:val="22"/>
          <w:u w:val="single"/>
        </w:rPr>
        <w:t xml:space="preserve"> in tehničnimi specifikacijami naročnika</w:t>
      </w:r>
    </w:p>
    <w:p w14:paraId="0576A6CC" w14:textId="528C6CF9" w:rsidR="00E92708" w:rsidRPr="00E92708" w:rsidRDefault="00E92708" w:rsidP="00E92708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E92708">
        <w:rPr>
          <w:rFonts w:asciiTheme="majorHAnsi" w:hAnsiTheme="majorHAnsi"/>
          <w:sz w:val="22"/>
          <w:szCs w:val="22"/>
        </w:rPr>
        <w:t xml:space="preserve">Spodaj podpisani zakoniti oz. pooblaščeni zastopnik ponudnika potrjujemo, da ponujamo </w:t>
      </w:r>
      <w:r w:rsidRPr="00E92708">
        <w:rPr>
          <w:rFonts w:asciiTheme="majorHAnsi" w:hAnsiTheme="majorHAnsi"/>
          <w:bCs/>
          <w:sz w:val="22"/>
          <w:szCs w:val="22"/>
        </w:rPr>
        <w:t>živila v skladno z določili glede kakovosti živil iz Priročnika z merili kakovosti za živila v vzgojno-izobraževalnih ustanovah, ob upoštevanju vseh splošnih pogojev, posebnih pogojev za posamezne sklope živil ter zahteve iz opisov živil iz ponudbenega predračuna.</w:t>
      </w:r>
    </w:p>
    <w:p w14:paraId="33E9837A" w14:textId="77777777" w:rsidR="00E92708" w:rsidRPr="00E92708" w:rsidRDefault="00E92708" w:rsidP="00E92708">
      <w:pPr>
        <w:spacing w:line="276" w:lineRule="auto"/>
        <w:ind w:left="284"/>
        <w:jc w:val="both"/>
        <w:rPr>
          <w:rFonts w:asciiTheme="majorHAnsi" w:hAnsiTheme="majorHAnsi"/>
          <w:bCs/>
          <w:sz w:val="22"/>
          <w:szCs w:val="22"/>
        </w:rPr>
      </w:pPr>
    </w:p>
    <w:p w14:paraId="77F63D27" w14:textId="0592B2B2" w:rsidR="00E92708" w:rsidRPr="00E92708" w:rsidRDefault="00E92708" w:rsidP="00E92708">
      <w:pPr>
        <w:spacing w:line="276" w:lineRule="auto"/>
        <w:ind w:left="708"/>
        <w:jc w:val="both"/>
        <w:rPr>
          <w:rFonts w:asciiTheme="majorHAnsi" w:hAnsiTheme="majorHAnsi"/>
          <w:bCs/>
          <w:color w:val="0070C0"/>
          <w:sz w:val="22"/>
          <w:szCs w:val="22"/>
          <w:u w:val="single"/>
        </w:rPr>
      </w:pPr>
      <w:r w:rsidRPr="00E92708">
        <w:rPr>
          <w:rFonts w:asciiTheme="majorHAnsi" w:hAnsiTheme="majorHAnsi"/>
          <w:bCs/>
          <w:sz w:val="22"/>
          <w:szCs w:val="22"/>
        </w:rPr>
        <w:t xml:space="preserve">Priročnik z merili kakovosti za živila v vzgojno-izobraževalnih ustanovah je dostopen na spletni strani: </w:t>
      </w:r>
      <w:r w:rsidRPr="00E92708">
        <w:rPr>
          <w:rFonts w:asciiTheme="majorHAnsi" w:hAnsiTheme="majorHAnsi"/>
          <w:bCs/>
          <w:color w:val="0070C0"/>
          <w:sz w:val="22"/>
          <w:szCs w:val="22"/>
          <w:u w:val="single"/>
        </w:rPr>
        <w:t>https://ejn.gov.si/dam/jcr:0cf055b1-068f-47ec-b6e7-9ed0b7e41499/PRIROCNIK_Z_MERILI_KAKOVOSTI.pdf</w:t>
      </w:r>
    </w:p>
    <w:p w14:paraId="1F2FE25D" w14:textId="77777777" w:rsidR="00E92708" w:rsidRDefault="00E92708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7B89D05B" w14:textId="4B589361" w:rsidR="00CB6401" w:rsidRPr="00CB6401" w:rsidRDefault="00CB6401" w:rsidP="00CB6401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CB6401">
        <w:rPr>
          <w:rFonts w:asciiTheme="majorHAnsi" w:hAnsiTheme="majorHAnsi"/>
          <w:sz w:val="22"/>
          <w:szCs w:val="22"/>
        </w:rPr>
        <w:t>potrjuje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, da </w:t>
      </w:r>
      <w:r>
        <w:rPr>
          <w:rFonts w:asciiTheme="majorHAnsi" w:hAnsiTheme="majorHAnsi"/>
          <w:sz w:val="22"/>
          <w:szCs w:val="22"/>
        </w:rPr>
        <w:t>smo</w:t>
      </w:r>
      <w:r w:rsidRPr="00CB6401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CB6401">
        <w:rPr>
          <w:rFonts w:asciiTheme="majorHAnsi" w:hAnsiTheme="majorHAnsi"/>
          <w:sz w:val="22"/>
          <w:szCs w:val="22"/>
        </w:rPr>
        <w:t xml:space="preserve"> in se strinja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 s tehničnimi specifikacijami naročnika, ki so del dokumentacije v zvezi z oddajo javnega naročila ter ponuja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 živila in način izvajanja javnega naročila skladno z opisom iz tehničnih specifikacij.</w:t>
      </w:r>
    </w:p>
    <w:p w14:paraId="1D2E2C15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48C80333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0811381B" w14:textId="51456F85" w:rsidR="005F5DFE" w:rsidRPr="00C4746F" w:rsidRDefault="005F5DFE" w:rsidP="005F5DFE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HACCP</w:t>
      </w:r>
    </w:p>
    <w:p w14:paraId="1CFBEF1F" w14:textId="6B426A77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E92708">
        <w:rPr>
          <w:rFonts w:asciiTheme="majorHAnsi" w:hAnsiTheme="majorHAnsi"/>
          <w:sz w:val="22"/>
          <w:szCs w:val="22"/>
        </w:rPr>
        <w:t>Spodaj podpisani zakoniti oz. pooblaščeni zastopnik ponudnika potrjujemo, da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DFE">
        <w:rPr>
          <w:rFonts w:asciiTheme="majorHAnsi" w:hAnsiTheme="majorHAnsi"/>
          <w:sz w:val="22"/>
          <w:szCs w:val="22"/>
        </w:rPr>
        <w:t>so proizvodi proizvedeni skladno s proizvajalnimi specifikacijami ter pripadajočimi HACCP študijami.</w:t>
      </w:r>
    </w:p>
    <w:p w14:paraId="5D421B7C" w14:textId="77777777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40CCE96D" w14:textId="020DA6C9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lastRenderedPageBreak/>
        <w:t>Vzpostavljen zahtevan sistem HACCP notranjega nadzora zagotavlja neoporečnost izdelkov in vključ</w:t>
      </w:r>
      <w:r>
        <w:rPr>
          <w:rFonts w:asciiTheme="majorHAnsi" w:hAnsiTheme="majorHAnsi"/>
          <w:sz w:val="22"/>
          <w:szCs w:val="22"/>
        </w:rPr>
        <w:t>uje</w:t>
      </w:r>
      <w:r w:rsidRPr="005F5DFE">
        <w:rPr>
          <w:rFonts w:asciiTheme="majorHAnsi" w:hAnsiTheme="majorHAnsi"/>
          <w:sz w:val="22"/>
          <w:szCs w:val="22"/>
        </w:rPr>
        <w:t xml:space="preserve">: </w:t>
      </w:r>
    </w:p>
    <w:p w14:paraId="1023C2FB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mikrobiološko kontrolo (izdelkov, surovin, delovnih površin), </w:t>
      </w:r>
    </w:p>
    <w:p w14:paraId="46FBDC7E" w14:textId="77777777" w:rsidR="005F5DFE" w:rsidRPr="005F5DFE" w:rsidRDefault="005F5DFE" w:rsidP="005F5DFE">
      <w:pPr>
        <w:spacing w:line="276" w:lineRule="auto"/>
        <w:ind w:left="1413" w:hanging="705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kontrolo postopkov in procesov (sprejem, predelava in iz dobava, čistoča, zdravstvena ustreznost vode, dezinsekcija in deratizacija, temperature), </w:t>
      </w:r>
    </w:p>
    <w:p w14:paraId="4746A849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utečen sistem izobraževanja in usposabljanja osebja, </w:t>
      </w:r>
    </w:p>
    <w:p w14:paraId="7CB2E28A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plan HACCP, </w:t>
      </w:r>
    </w:p>
    <w:p w14:paraId="4E8CDF10" w14:textId="75A9C928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>inšpekcijski nadzor.</w:t>
      </w:r>
    </w:p>
    <w:p w14:paraId="436A8E97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CBF20D" w14:textId="77777777" w:rsidR="005F5DFE" w:rsidRDefault="005F5DFE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9675A8A" w14:textId="77777777" w:rsidR="005F5DFE" w:rsidRPr="00C4746F" w:rsidRDefault="005F5DFE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5E7C54E" w14:textId="77777777" w:rsidR="007C3B46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F241EB4" w14:textId="77777777" w:rsidR="007C3B46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32429CD" w14:textId="77777777" w:rsidR="007C3B46" w:rsidRPr="00C4746F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0B1D07C8" w:rsidR="00660418" w:rsidRPr="00C4746F" w:rsidRDefault="00660418" w:rsidP="00E92708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1C460" w14:textId="77777777" w:rsidR="00142131" w:rsidRPr="00EC6066" w:rsidRDefault="00142131" w:rsidP="006538C7">
      <w:r>
        <w:separator/>
      </w:r>
    </w:p>
  </w:endnote>
  <w:endnote w:type="continuationSeparator" w:id="0">
    <w:p w14:paraId="518E36B0" w14:textId="77777777" w:rsidR="00142131" w:rsidRPr="00EC6066" w:rsidRDefault="0014213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E3B2" w14:textId="77777777" w:rsidR="00142131" w:rsidRPr="00EC6066" w:rsidRDefault="00142131" w:rsidP="006538C7">
      <w:r>
        <w:separator/>
      </w:r>
    </w:p>
  </w:footnote>
  <w:footnote w:type="continuationSeparator" w:id="0">
    <w:p w14:paraId="5065699B" w14:textId="77777777" w:rsidR="00142131" w:rsidRPr="00EC6066" w:rsidRDefault="0014213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3094CC9E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="00E92708">
      <w:rPr>
        <w:rFonts w:asciiTheme="majorHAnsi" w:hAnsiTheme="majorHAnsi"/>
        <w:caps w:val="0"/>
        <w:color w:val="008080"/>
        <w:sz w:val="20"/>
        <w:szCs w:val="24"/>
      </w:rPr>
      <w:t>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5590"/>
    <w:multiLevelType w:val="hybridMultilevel"/>
    <w:tmpl w:val="985C82B6"/>
    <w:lvl w:ilvl="0" w:tplc="099602C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028110B"/>
    <w:multiLevelType w:val="hybridMultilevel"/>
    <w:tmpl w:val="49B2CA00"/>
    <w:lvl w:ilvl="0" w:tplc="080E6170">
      <w:start w:val="1"/>
      <w:numFmt w:val="bullet"/>
      <w:lvlText w:val="¨"/>
      <w:lvlJc w:val="left"/>
      <w:rPr>
        <w:rFonts w:ascii="Wingdings" w:hAnsi="Wingdings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75E1748"/>
    <w:multiLevelType w:val="hybridMultilevel"/>
    <w:tmpl w:val="C1B48C72"/>
    <w:lvl w:ilvl="0" w:tplc="0904611A">
      <w:start w:val="1"/>
      <w:numFmt w:val="bullet"/>
      <w:lvlText w:val="-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0"/>
  </w:num>
  <w:num w:numId="7" w16cid:durableId="1094783527">
    <w:abstractNumId w:val="14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281242">
    <w:abstractNumId w:val="15"/>
  </w:num>
  <w:num w:numId="18" w16cid:durableId="2091654249">
    <w:abstractNumId w:val="13"/>
  </w:num>
  <w:num w:numId="19" w16cid:durableId="4363713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3413E"/>
    <w:rsid w:val="00142131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0FA"/>
    <w:rsid w:val="00511A8A"/>
    <w:rsid w:val="005311D0"/>
    <w:rsid w:val="005C51AA"/>
    <w:rsid w:val="005F4931"/>
    <w:rsid w:val="005F5DFE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86EE0"/>
    <w:rsid w:val="006A744C"/>
    <w:rsid w:val="00702EB1"/>
    <w:rsid w:val="0072650A"/>
    <w:rsid w:val="00737D46"/>
    <w:rsid w:val="007713DE"/>
    <w:rsid w:val="00781591"/>
    <w:rsid w:val="007A74CF"/>
    <w:rsid w:val="007B4B1C"/>
    <w:rsid w:val="007B661B"/>
    <w:rsid w:val="007C3B46"/>
    <w:rsid w:val="007C4C6D"/>
    <w:rsid w:val="007C4DA6"/>
    <w:rsid w:val="0080462F"/>
    <w:rsid w:val="00804A86"/>
    <w:rsid w:val="008334DB"/>
    <w:rsid w:val="00836306"/>
    <w:rsid w:val="00856D1D"/>
    <w:rsid w:val="008572C9"/>
    <w:rsid w:val="008621D3"/>
    <w:rsid w:val="00894E77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2B35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657F5"/>
    <w:rsid w:val="00B96621"/>
    <w:rsid w:val="00BC1BE1"/>
    <w:rsid w:val="00C4746F"/>
    <w:rsid w:val="00C56A98"/>
    <w:rsid w:val="00CB6401"/>
    <w:rsid w:val="00CE1553"/>
    <w:rsid w:val="00CE37A6"/>
    <w:rsid w:val="00CE7B87"/>
    <w:rsid w:val="00CF353B"/>
    <w:rsid w:val="00CF5291"/>
    <w:rsid w:val="00D35B0D"/>
    <w:rsid w:val="00D36484"/>
    <w:rsid w:val="00D77C66"/>
    <w:rsid w:val="00DA6006"/>
    <w:rsid w:val="00DD0070"/>
    <w:rsid w:val="00DE1105"/>
    <w:rsid w:val="00E05B8D"/>
    <w:rsid w:val="00E523E1"/>
    <w:rsid w:val="00E5259D"/>
    <w:rsid w:val="00E6070B"/>
    <w:rsid w:val="00E647A1"/>
    <w:rsid w:val="00E92708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23</cp:revision>
  <dcterms:created xsi:type="dcterms:W3CDTF">2021-11-16T13:59:00Z</dcterms:created>
  <dcterms:modified xsi:type="dcterms:W3CDTF">2023-09-11T15:30:00Z</dcterms:modified>
</cp:coreProperties>
</file>